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7DD9" w14:textId="34F3C647" w:rsidR="00687DD9" w:rsidRPr="00684B58" w:rsidRDefault="00687DD9" w:rsidP="00687DD9">
      <w:pPr>
        <w:shd w:val="clear" w:color="auto" w:fill="FFFFFF"/>
        <w:spacing w:before="180" w:after="45" w:line="240" w:lineRule="auto"/>
        <w:outlineLvl w:val="1"/>
        <w:rPr>
          <w:rFonts w:ascii="Calibri" w:eastAsia="Times New Roman" w:hAnsi="Calibri" w:cs="Calibri"/>
          <w:b/>
          <w:bCs/>
          <w:kern w:val="0"/>
          <w:sz w:val="48"/>
          <w:szCs w:val="48"/>
          <w:lang w:eastAsia="da-DK"/>
          <w14:ligatures w14:val="none"/>
        </w:rPr>
      </w:pPr>
      <w:r w:rsidRPr="00684B58">
        <w:rPr>
          <w:rFonts w:ascii="Calibri" w:eastAsia="Times New Roman" w:hAnsi="Calibri" w:cs="Calibri"/>
          <w:b/>
          <w:bCs/>
          <w:kern w:val="0"/>
          <w:sz w:val="48"/>
          <w:szCs w:val="48"/>
          <w:lang w:eastAsia="da-DK"/>
          <w14:ligatures w14:val="none"/>
        </w:rPr>
        <w:t>TESTSÆT</w:t>
      </w:r>
    </w:p>
    <w:p w14:paraId="0EB18C63" w14:textId="6539C785" w:rsidR="00687DD9" w:rsidRPr="00684B58" w:rsidRDefault="00687DD9" w:rsidP="00687DD9">
      <w:pPr>
        <w:shd w:val="clear" w:color="auto" w:fill="FFFFFF"/>
        <w:spacing w:before="180" w:after="45" w:line="240" w:lineRule="auto"/>
        <w:outlineLvl w:val="1"/>
        <w:rPr>
          <w:rFonts w:ascii="Calibri" w:eastAsia="Times New Roman" w:hAnsi="Calibri" w:cs="Calibri"/>
          <w:b/>
          <w:bCs/>
          <w:kern w:val="0"/>
          <w:sz w:val="48"/>
          <w:szCs w:val="48"/>
          <w:lang w:eastAsia="da-DK"/>
          <w14:ligatures w14:val="none"/>
        </w:rPr>
      </w:pPr>
      <w:r w:rsidRPr="00684B58">
        <w:rPr>
          <w:rFonts w:ascii="Calibri" w:eastAsia="Times New Roman" w:hAnsi="Calibri" w:cs="Calibri"/>
          <w:b/>
          <w:bCs/>
          <w:kern w:val="0"/>
          <w:sz w:val="48"/>
          <w:szCs w:val="48"/>
          <w:lang w:eastAsia="da-DK"/>
          <w14:ligatures w14:val="none"/>
        </w:rPr>
        <w:t>Brugsanvisning Klor / PH testsæt</w:t>
      </w:r>
    </w:p>
    <w:p w14:paraId="4C637267" w14:textId="77777777" w:rsidR="00687DD9" w:rsidRPr="00684B58" w:rsidRDefault="00687DD9" w:rsidP="00687DD9">
      <w:pPr>
        <w:shd w:val="clear" w:color="auto" w:fill="FFFFFF"/>
        <w:spacing w:before="180" w:after="45" w:line="240" w:lineRule="auto"/>
        <w:outlineLvl w:val="2"/>
        <w:rPr>
          <w:rFonts w:ascii="Calibri" w:eastAsia="Times New Roman" w:hAnsi="Calibri" w:cs="Calibri"/>
          <w:b/>
          <w:bCs/>
          <w:kern w:val="0"/>
          <w:sz w:val="28"/>
          <w:szCs w:val="28"/>
          <w:lang w:eastAsia="da-DK"/>
          <w14:ligatures w14:val="none"/>
        </w:rPr>
      </w:pPr>
      <w:r w:rsidRPr="00684B58">
        <w:rPr>
          <w:rFonts w:ascii="Calibri" w:eastAsia="Times New Roman" w:hAnsi="Calibri" w:cs="Calibri"/>
          <w:b/>
          <w:bCs/>
          <w:kern w:val="0"/>
          <w:sz w:val="28"/>
          <w:szCs w:val="28"/>
          <w:lang w:eastAsia="da-DK"/>
          <w14:ligatures w14:val="none"/>
        </w:rPr>
        <w:t>Indledning:</w:t>
      </w:r>
    </w:p>
    <w:p w14:paraId="1E28BB5A" w14:textId="77777777" w:rsidR="00687DD9" w:rsidRPr="00684B58"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 xml:space="preserve">Alt klor er før det bliver tilsat </w:t>
      </w:r>
      <w:proofErr w:type="spellStart"/>
      <w:r w:rsidRPr="00684B58">
        <w:rPr>
          <w:rFonts w:ascii="Calibri" w:eastAsia="Times New Roman" w:hAnsi="Calibri" w:cs="Calibri"/>
          <w:kern w:val="0"/>
          <w:sz w:val="28"/>
          <w:szCs w:val="28"/>
          <w:lang w:eastAsia="da-DK"/>
          <w14:ligatures w14:val="none"/>
        </w:rPr>
        <w:t>poolvandet</w:t>
      </w:r>
      <w:proofErr w:type="spellEnd"/>
      <w:r w:rsidRPr="00684B58">
        <w:rPr>
          <w:rFonts w:ascii="Calibri" w:eastAsia="Times New Roman" w:hAnsi="Calibri" w:cs="Calibri"/>
          <w:kern w:val="0"/>
          <w:sz w:val="28"/>
          <w:szCs w:val="28"/>
          <w:lang w:eastAsia="da-DK"/>
          <w14:ligatures w14:val="none"/>
        </w:rPr>
        <w:t xml:space="preserve"> benævnt som FRIT KLOR</w:t>
      </w:r>
      <w:r w:rsidRPr="00684B58">
        <w:rPr>
          <w:rFonts w:ascii="Calibri" w:eastAsia="Times New Roman" w:hAnsi="Calibri" w:cs="Calibri"/>
          <w:kern w:val="0"/>
          <w:sz w:val="28"/>
          <w:szCs w:val="28"/>
          <w:lang w:eastAsia="da-DK"/>
          <w14:ligatures w14:val="none"/>
        </w:rPr>
        <w:br/>
        <w:t xml:space="preserve">Når klor tilsættes </w:t>
      </w:r>
      <w:proofErr w:type="spellStart"/>
      <w:r w:rsidRPr="00684B58">
        <w:rPr>
          <w:rFonts w:ascii="Calibri" w:eastAsia="Times New Roman" w:hAnsi="Calibri" w:cs="Calibri"/>
          <w:kern w:val="0"/>
          <w:sz w:val="28"/>
          <w:szCs w:val="28"/>
          <w:lang w:eastAsia="da-DK"/>
          <w14:ligatures w14:val="none"/>
        </w:rPr>
        <w:t>poolvandet</w:t>
      </w:r>
      <w:proofErr w:type="spellEnd"/>
      <w:r w:rsidRPr="00684B58">
        <w:rPr>
          <w:rFonts w:ascii="Calibri" w:eastAsia="Times New Roman" w:hAnsi="Calibri" w:cs="Calibri"/>
          <w:kern w:val="0"/>
          <w:sz w:val="28"/>
          <w:szCs w:val="28"/>
          <w:lang w:eastAsia="da-DK"/>
          <w14:ligatures w14:val="none"/>
        </w:rPr>
        <w:t>, begynder noget af kloren at bekæmpe bakterier og alger m.v. Det klor der således er "bundet" til bakterier og alger, benævnes som BUNDET KLOR. Bundet klor har ikke længere nogen desinficerende virkning, og er derfor uønsket.</w:t>
      </w:r>
      <w:r w:rsidRPr="00684B58">
        <w:rPr>
          <w:rFonts w:ascii="Calibri" w:eastAsia="Times New Roman" w:hAnsi="Calibri" w:cs="Calibri"/>
          <w:kern w:val="0"/>
          <w:sz w:val="28"/>
          <w:szCs w:val="28"/>
          <w:lang w:eastAsia="da-DK"/>
          <w14:ligatures w14:val="none"/>
        </w:rPr>
        <w:br/>
        <w:t>Bundet klor fjernes fra bassinvandet ved at chokklorere sit bassinvand.</w:t>
      </w:r>
    </w:p>
    <w:p w14:paraId="1BA82EAF" w14:textId="77777777" w:rsidR="00687DD9" w:rsidRPr="00684B58" w:rsidRDefault="00687DD9" w:rsidP="00687DD9">
      <w:pPr>
        <w:shd w:val="clear" w:color="auto" w:fill="FFFFFF"/>
        <w:spacing w:before="180" w:after="45" w:line="240" w:lineRule="auto"/>
        <w:outlineLvl w:val="2"/>
        <w:rPr>
          <w:rFonts w:ascii="Calibri" w:eastAsia="Times New Roman" w:hAnsi="Calibri" w:cs="Calibri"/>
          <w:b/>
          <w:bCs/>
          <w:kern w:val="0"/>
          <w:sz w:val="28"/>
          <w:szCs w:val="28"/>
          <w:lang w:eastAsia="da-DK"/>
          <w14:ligatures w14:val="none"/>
        </w:rPr>
      </w:pPr>
      <w:r w:rsidRPr="00684B58">
        <w:rPr>
          <w:rFonts w:ascii="Calibri" w:eastAsia="Times New Roman" w:hAnsi="Calibri" w:cs="Calibri"/>
          <w:b/>
          <w:bCs/>
          <w:kern w:val="0"/>
          <w:sz w:val="28"/>
          <w:szCs w:val="28"/>
          <w:lang w:eastAsia="da-DK"/>
          <w14:ligatures w14:val="none"/>
        </w:rPr>
        <w:t>Hvad kan måles.</w:t>
      </w:r>
    </w:p>
    <w:p w14:paraId="1E13B1E3" w14:textId="77777777" w:rsidR="00687DD9" w:rsidRPr="00684B58" w:rsidRDefault="00687DD9" w:rsidP="00687DD9">
      <w:pPr>
        <w:shd w:val="clear" w:color="auto" w:fill="FFFFFF"/>
        <w:spacing w:after="24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 xml:space="preserve">Med de testsæt der er til rådighed </w:t>
      </w:r>
      <w:proofErr w:type="spellStart"/>
      <w:r w:rsidRPr="00684B58">
        <w:rPr>
          <w:rFonts w:ascii="Calibri" w:eastAsia="Times New Roman" w:hAnsi="Calibri" w:cs="Calibri"/>
          <w:kern w:val="0"/>
          <w:sz w:val="28"/>
          <w:szCs w:val="28"/>
          <w:lang w:eastAsia="da-DK"/>
          <w14:ligatures w14:val="none"/>
        </w:rPr>
        <w:t>d.d</w:t>
      </w:r>
      <w:proofErr w:type="spellEnd"/>
      <w:r w:rsidRPr="00684B58">
        <w:rPr>
          <w:rFonts w:ascii="Calibri" w:eastAsia="Times New Roman" w:hAnsi="Calibri" w:cs="Calibri"/>
          <w:kern w:val="0"/>
          <w:sz w:val="28"/>
          <w:szCs w:val="28"/>
          <w:lang w:eastAsia="da-DK"/>
          <w14:ligatures w14:val="none"/>
        </w:rPr>
        <w:t xml:space="preserve"> kan man ikke måle BUNDEN klor</w:t>
      </w:r>
      <w:r w:rsidRPr="00684B58">
        <w:rPr>
          <w:rFonts w:ascii="Calibri" w:eastAsia="Times New Roman" w:hAnsi="Calibri" w:cs="Calibri"/>
          <w:kern w:val="0"/>
          <w:sz w:val="28"/>
          <w:szCs w:val="28"/>
          <w:lang w:eastAsia="da-DK"/>
          <w14:ligatures w14:val="none"/>
        </w:rPr>
        <w:br/>
      </w:r>
      <w:proofErr w:type="spellStart"/>
      <w:r w:rsidRPr="00684B58">
        <w:rPr>
          <w:rFonts w:ascii="Calibri" w:eastAsia="Times New Roman" w:hAnsi="Calibri" w:cs="Calibri"/>
          <w:kern w:val="0"/>
          <w:sz w:val="28"/>
          <w:szCs w:val="28"/>
          <w:lang w:eastAsia="da-DK"/>
          <w14:ligatures w14:val="none"/>
        </w:rPr>
        <w:t>D.d</w:t>
      </w:r>
      <w:proofErr w:type="spellEnd"/>
      <w:r w:rsidRPr="00684B58">
        <w:rPr>
          <w:rFonts w:ascii="Calibri" w:eastAsia="Times New Roman" w:hAnsi="Calibri" w:cs="Calibri"/>
          <w:kern w:val="0"/>
          <w:sz w:val="28"/>
          <w:szCs w:val="28"/>
          <w:lang w:eastAsia="da-DK"/>
          <w14:ligatures w14:val="none"/>
        </w:rPr>
        <w:t xml:space="preserve"> kan man måle enten FRIT KLOR eller TOTAL KLOR.</w:t>
      </w:r>
      <w:r w:rsidRPr="00684B58">
        <w:rPr>
          <w:rFonts w:ascii="Calibri" w:eastAsia="Times New Roman" w:hAnsi="Calibri" w:cs="Calibri"/>
          <w:kern w:val="0"/>
          <w:sz w:val="28"/>
          <w:szCs w:val="28"/>
          <w:lang w:eastAsia="da-DK"/>
          <w14:ligatures w14:val="none"/>
        </w:rPr>
        <w:br/>
        <w:t xml:space="preserve">Total klor er udtryk for den samlede mængde af </w:t>
      </w:r>
      <w:proofErr w:type="gramStart"/>
      <w:r w:rsidRPr="00684B58">
        <w:rPr>
          <w:rFonts w:ascii="Calibri" w:eastAsia="Times New Roman" w:hAnsi="Calibri" w:cs="Calibri"/>
          <w:kern w:val="0"/>
          <w:sz w:val="28"/>
          <w:szCs w:val="28"/>
          <w:lang w:eastAsia="da-DK"/>
          <w14:ligatures w14:val="none"/>
        </w:rPr>
        <w:t>frit og bunden klor</w:t>
      </w:r>
      <w:proofErr w:type="gramEnd"/>
      <w:r w:rsidRPr="00684B58">
        <w:rPr>
          <w:rFonts w:ascii="Calibri" w:eastAsia="Times New Roman" w:hAnsi="Calibri" w:cs="Calibri"/>
          <w:kern w:val="0"/>
          <w:sz w:val="28"/>
          <w:szCs w:val="28"/>
          <w:lang w:eastAsia="da-DK"/>
          <w14:ligatures w14:val="none"/>
        </w:rPr>
        <w:t>. Hvis man vil</w:t>
      </w:r>
      <w:r w:rsidRPr="00684B58">
        <w:rPr>
          <w:rFonts w:ascii="Calibri" w:eastAsia="Times New Roman" w:hAnsi="Calibri" w:cs="Calibri"/>
          <w:kern w:val="0"/>
          <w:sz w:val="28"/>
          <w:szCs w:val="28"/>
          <w:lang w:eastAsia="da-DK"/>
          <w14:ligatures w14:val="none"/>
        </w:rPr>
        <w:br/>
        <w:t xml:space="preserve">vide, hvor meget bunden klor man har, skal </w:t>
      </w:r>
      <w:proofErr w:type="gramStart"/>
      <w:r w:rsidRPr="00684B58">
        <w:rPr>
          <w:rFonts w:ascii="Calibri" w:eastAsia="Times New Roman" w:hAnsi="Calibri" w:cs="Calibri"/>
          <w:kern w:val="0"/>
          <w:sz w:val="28"/>
          <w:szCs w:val="28"/>
          <w:lang w:eastAsia="da-DK"/>
          <w14:ligatures w14:val="none"/>
        </w:rPr>
        <w:t>man  trække</w:t>
      </w:r>
      <w:proofErr w:type="gramEnd"/>
      <w:r w:rsidRPr="00684B58">
        <w:rPr>
          <w:rFonts w:ascii="Calibri" w:eastAsia="Times New Roman" w:hAnsi="Calibri" w:cs="Calibri"/>
          <w:kern w:val="0"/>
          <w:sz w:val="28"/>
          <w:szCs w:val="28"/>
          <w:lang w:eastAsia="da-DK"/>
          <w14:ligatures w14:val="none"/>
        </w:rPr>
        <w:t xml:space="preserve"> tallet for frit klor fra målingen af total klor</w:t>
      </w:r>
    </w:p>
    <w:p w14:paraId="749C21C9" w14:textId="19F2B851" w:rsidR="00687DD9" w:rsidRPr="00684B58" w:rsidRDefault="0087298E" w:rsidP="00687DD9">
      <w:pPr>
        <w:shd w:val="clear" w:color="auto" w:fill="FFFFFF"/>
        <w:spacing w:before="180" w:after="45" w:line="240" w:lineRule="auto"/>
        <w:outlineLvl w:val="2"/>
        <w:rPr>
          <w:rFonts w:ascii="Calibri" w:eastAsia="Times New Roman" w:hAnsi="Calibri" w:cs="Calibri"/>
          <w:b/>
          <w:bCs/>
          <w:kern w:val="0"/>
          <w:sz w:val="28"/>
          <w:szCs w:val="28"/>
          <w:lang w:eastAsia="da-DK"/>
          <w14:ligatures w14:val="none"/>
        </w:rPr>
      </w:pPr>
      <w:r w:rsidRPr="00684B58">
        <w:rPr>
          <w:rFonts w:ascii="Calibri" w:eastAsia="Times New Roman" w:hAnsi="Calibri" w:cs="Calibri"/>
          <w:noProof/>
          <w:kern w:val="0"/>
          <w:sz w:val="28"/>
          <w:szCs w:val="28"/>
          <w:lang w:eastAsia="da-DK"/>
          <w14:ligatures w14:val="none"/>
        </w:rPr>
        <w:drawing>
          <wp:anchor distT="0" distB="0" distL="114300" distR="114300" simplePos="0" relativeHeight="251659776" behindDoc="0" locked="0" layoutInCell="1" allowOverlap="1" wp14:anchorId="218A8CFF" wp14:editId="7EE021A6">
            <wp:simplePos x="0" y="0"/>
            <wp:positionH relativeFrom="column">
              <wp:posOffset>5558790</wp:posOffset>
            </wp:positionH>
            <wp:positionV relativeFrom="paragraph">
              <wp:posOffset>160655</wp:posOffset>
            </wp:positionV>
            <wp:extent cx="769620" cy="424180"/>
            <wp:effectExtent l="0" t="0" r="0" b="0"/>
            <wp:wrapThrough wrapText="bothSides">
              <wp:wrapPolygon edited="0">
                <wp:start x="0" y="0"/>
                <wp:lineTo x="0" y="20371"/>
                <wp:lineTo x="20851" y="20371"/>
                <wp:lineTo x="20851" y="0"/>
                <wp:lineTo x="17644" y="0"/>
                <wp:lineTo x="0" y="0"/>
              </wp:wrapPolygon>
            </wp:wrapThrough>
            <wp:docPr id="19804569" name="Billede 19804569" descr="Et billede, der indeholder tekst, Plastikflaske, fla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Plastikflaske, flaske, indendørs&#10;&#10;Automatisk generere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DD9" w:rsidRPr="00684B58">
        <w:rPr>
          <w:rFonts w:ascii="Calibri" w:eastAsia="Times New Roman" w:hAnsi="Calibri" w:cs="Calibri"/>
          <w:b/>
          <w:bCs/>
          <w:kern w:val="0"/>
          <w:sz w:val="28"/>
          <w:szCs w:val="28"/>
          <w:lang w:eastAsia="da-DK"/>
          <w14:ligatures w14:val="none"/>
        </w:rPr>
        <w:t>Der er 2 forskellige former for testsæt</w:t>
      </w:r>
    </w:p>
    <w:p w14:paraId="24C9116F" w14:textId="5FCB6BC8" w:rsidR="00687DD9" w:rsidRDefault="00687DD9" w:rsidP="00687DD9">
      <w:pPr>
        <w:numPr>
          <w:ilvl w:val="0"/>
          <w:numId w:val="1"/>
        </w:numPr>
        <w:shd w:val="clear" w:color="auto" w:fill="FFFFFF"/>
        <w:spacing w:after="0" w:line="240" w:lineRule="auto"/>
        <w:ind w:left="1200"/>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Testsæt der måler TOTAL klor og fungerer ved hjælp af flydende reagenser.</w:t>
      </w:r>
    </w:p>
    <w:p w14:paraId="0066A2F0" w14:textId="5FCED99D" w:rsidR="003D3820" w:rsidRPr="00684B58" w:rsidRDefault="0087298E" w:rsidP="003D3820">
      <w:pPr>
        <w:shd w:val="clear" w:color="auto" w:fill="FFFFFF"/>
        <w:spacing w:after="0" w:line="240" w:lineRule="auto"/>
        <w:ind w:left="1200"/>
        <w:rPr>
          <w:rFonts w:ascii="Calibri" w:eastAsia="Times New Roman" w:hAnsi="Calibri" w:cs="Calibri"/>
          <w:kern w:val="0"/>
          <w:sz w:val="28"/>
          <w:szCs w:val="28"/>
          <w:lang w:eastAsia="da-DK"/>
          <w14:ligatures w14:val="none"/>
        </w:rPr>
      </w:pPr>
      <w:r>
        <w:rPr>
          <w:rFonts w:ascii="Calibri" w:eastAsia="Times New Roman" w:hAnsi="Calibri" w:cs="Calibri"/>
          <w:noProof/>
          <w:kern w:val="0"/>
          <w:sz w:val="28"/>
          <w:szCs w:val="28"/>
          <w:lang w:eastAsia="da-DK"/>
        </w:rPr>
        <w:drawing>
          <wp:anchor distT="0" distB="0" distL="114300" distR="114300" simplePos="0" relativeHeight="251655680" behindDoc="0" locked="0" layoutInCell="1" allowOverlap="1" wp14:anchorId="542371B8" wp14:editId="2E72A2E6">
            <wp:simplePos x="0" y="0"/>
            <wp:positionH relativeFrom="column">
              <wp:posOffset>5587437</wp:posOffset>
            </wp:positionH>
            <wp:positionV relativeFrom="paragraph">
              <wp:posOffset>123230</wp:posOffset>
            </wp:positionV>
            <wp:extent cx="721360" cy="549275"/>
            <wp:effectExtent l="0" t="0" r="2540" b="3175"/>
            <wp:wrapThrough wrapText="bothSides">
              <wp:wrapPolygon edited="0">
                <wp:start x="0" y="0"/>
                <wp:lineTo x="0" y="20976"/>
                <wp:lineTo x="21106" y="20976"/>
                <wp:lineTo x="21106" y="0"/>
                <wp:lineTo x="0" y="0"/>
              </wp:wrapPolygon>
            </wp:wrapThrough>
            <wp:docPr id="278160040" name="Billede 1" descr="Et billede, der indeholder kasse, rød,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60040" name="Billede 1" descr="Et billede, der indeholder kasse, rød, design&#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1360" cy="549275"/>
                    </a:xfrm>
                    <a:prstGeom prst="rect">
                      <a:avLst/>
                    </a:prstGeom>
                  </pic:spPr>
                </pic:pic>
              </a:graphicData>
            </a:graphic>
            <wp14:sizeRelH relativeFrom="margin">
              <wp14:pctWidth>0</wp14:pctWidth>
            </wp14:sizeRelH>
            <wp14:sizeRelV relativeFrom="margin">
              <wp14:pctHeight>0</wp14:pctHeight>
            </wp14:sizeRelV>
          </wp:anchor>
        </w:drawing>
      </w:r>
    </w:p>
    <w:p w14:paraId="50AE9B13" w14:textId="09ECE30B" w:rsidR="00687DD9" w:rsidRDefault="00687DD9" w:rsidP="00687DD9">
      <w:pPr>
        <w:numPr>
          <w:ilvl w:val="0"/>
          <w:numId w:val="1"/>
        </w:numPr>
        <w:shd w:val="clear" w:color="auto" w:fill="FFFFFF"/>
        <w:spacing w:after="0" w:line="240" w:lineRule="auto"/>
        <w:ind w:left="1200"/>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Testsæt der måler den FRIE og den TOTALE klor. Disse testsæt fungerer ved hjælp af reagenser der er baseret på tabletter.</w:t>
      </w:r>
    </w:p>
    <w:p w14:paraId="1A35C803" w14:textId="53BBB09C" w:rsidR="003D3820" w:rsidRDefault="003D3820" w:rsidP="003D3820">
      <w:pPr>
        <w:pStyle w:val="Listeafsnit"/>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87298E">
        <w:rPr>
          <w:rFonts w:ascii="Calibri" w:eastAsia="Times New Roman" w:hAnsi="Calibri" w:cs="Calibri"/>
          <w:kern w:val="0"/>
          <w:sz w:val="28"/>
          <w:szCs w:val="28"/>
          <w:lang w:eastAsia="da-DK"/>
          <w14:ligatures w14:val="none"/>
        </w:rPr>
        <w:t xml:space="preserve">  </w:t>
      </w:r>
    </w:p>
    <w:p w14:paraId="55801A3E" w14:textId="77777777" w:rsidR="00687DD9" w:rsidRPr="00684B58"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 xml:space="preserve">På privatområdet - og </w:t>
      </w:r>
      <w:proofErr w:type="gramStart"/>
      <w:r w:rsidRPr="00684B58">
        <w:rPr>
          <w:rFonts w:ascii="Calibri" w:eastAsia="Times New Roman" w:hAnsi="Calibri" w:cs="Calibri"/>
          <w:kern w:val="0"/>
          <w:sz w:val="28"/>
          <w:szCs w:val="28"/>
          <w:lang w:eastAsia="da-DK"/>
          <w14:ligatures w14:val="none"/>
        </w:rPr>
        <w:t>såfremt</w:t>
      </w:r>
      <w:proofErr w:type="gramEnd"/>
      <w:r w:rsidRPr="00684B58">
        <w:rPr>
          <w:rFonts w:ascii="Calibri" w:eastAsia="Times New Roman" w:hAnsi="Calibri" w:cs="Calibri"/>
          <w:kern w:val="0"/>
          <w:sz w:val="28"/>
          <w:szCs w:val="28"/>
          <w:lang w:eastAsia="da-DK"/>
          <w14:ligatures w14:val="none"/>
        </w:rPr>
        <w:t xml:space="preserve"> man chokklorerer </w:t>
      </w:r>
      <w:proofErr w:type="spellStart"/>
      <w:r w:rsidRPr="00684B58">
        <w:rPr>
          <w:rFonts w:ascii="Calibri" w:eastAsia="Times New Roman" w:hAnsi="Calibri" w:cs="Calibri"/>
          <w:kern w:val="0"/>
          <w:sz w:val="28"/>
          <w:szCs w:val="28"/>
          <w:lang w:eastAsia="da-DK"/>
          <w14:ligatures w14:val="none"/>
        </w:rPr>
        <w:t>regelmææssigt</w:t>
      </w:r>
      <w:proofErr w:type="spellEnd"/>
      <w:r w:rsidRPr="00684B58">
        <w:rPr>
          <w:rFonts w:ascii="Calibri" w:eastAsia="Times New Roman" w:hAnsi="Calibri" w:cs="Calibri"/>
          <w:kern w:val="0"/>
          <w:sz w:val="28"/>
          <w:szCs w:val="28"/>
          <w:lang w:eastAsia="da-DK"/>
          <w14:ligatures w14:val="none"/>
        </w:rPr>
        <w:t xml:space="preserve"> - er det lidt af en smagssag hvilken form for testsæt man benytter</w:t>
      </w:r>
      <w:r w:rsidRPr="00684B58">
        <w:rPr>
          <w:rFonts w:ascii="Calibri" w:eastAsia="Times New Roman" w:hAnsi="Calibri" w:cs="Calibri"/>
          <w:kern w:val="0"/>
          <w:sz w:val="28"/>
          <w:szCs w:val="28"/>
          <w:lang w:eastAsia="da-DK"/>
          <w14:ligatures w14:val="none"/>
        </w:rPr>
        <w:br/>
      </w:r>
      <w:r w:rsidRPr="00684B58">
        <w:rPr>
          <w:rFonts w:ascii="Calibri" w:eastAsia="Times New Roman" w:hAnsi="Calibri" w:cs="Calibri"/>
          <w:kern w:val="0"/>
          <w:sz w:val="28"/>
          <w:szCs w:val="28"/>
          <w:lang w:eastAsia="da-DK"/>
          <w14:ligatures w14:val="none"/>
        </w:rPr>
        <w:br/>
        <w:t>Hvis man ikke chokklorer regelmæssigt, vil det være mest korrekt at bruge tabletsættet, således at man hele tiden kontrollerer vandets indhold af FRIT klor</w:t>
      </w:r>
      <w:r w:rsidRPr="00684B58">
        <w:rPr>
          <w:rFonts w:ascii="Calibri" w:eastAsia="Times New Roman" w:hAnsi="Calibri" w:cs="Calibri"/>
          <w:kern w:val="0"/>
          <w:sz w:val="28"/>
          <w:szCs w:val="28"/>
          <w:lang w:eastAsia="da-DK"/>
          <w14:ligatures w14:val="none"/>
        </w:rPr>
        <w:br/>
        <w:t>Husk at testsættene ikke kan bruges indbyrdes. Dråber kan ikke bruges til tablet testsæt og omvendt. Farveskalaerne er forskellige. De forskellige testsæt med flydende reagenser kan heller ikke bruges indbyrdes. Dels er farveskalaerne</w:t>
      </w:r>
      <w:r w:rsidRPr="00684B58">
        <w:rPr>
          <w:rFonts w:ascii="Calibri" w:eastAsia="Times New Roman" w:hAnsi="Calibri" w:cs="Calibri"/>
          <w:kern w:val="0"/>
          <w:sz w:val="28"/>
          <w:szCs w:val="28"/>
          <w:lang w:eastAsia="da-DK"/>
          <w14:ligatures w14:val="none"/>
        </w:rPr>
        <w:br/>
        <w:t>forskellige, dels er vandmængden i testsættet forskelligt og endelige er det af denne grund forskelligt, hvor mange dråber der skal bruges. Det varierer fra 3-5</w:t>
      </w:r>
    </w:p>
    <w:p w14:paraId="088E6294" w14:textId="77777777" w:rsidR="0087298E" w:rsidRDefault="0087298E" w:rsidP="00687DD9">
      <w:pPr>
        <w:shd w:val="clear" w:color="auto" w:fill="FFFFFF"/>
        <w:spacing w:before="180" w:after="45" w:line="240" w:lineRule="auto"/>
        <w:outlineLvl w:val="2"/>
        <w:rPr>
          <w:rFonts w:ascii="Calibri" w:eastAsia="Times New Roman" w:hAnsi="Calibri" w:cs="Calibri"/>
          <w:b/>
          <w:bCs/>
          <w:kern w:val="0"/>
          <w:sz w:val="28"/>
          <w:szCs w:val="28"/>
          <w:lang w:eastAsia="da-DK"/>
          <w14:ligatures w14:val="none"/>
        </w:rPr>
      </w:pPr>
    </w:p>
    <w:p w14:paraId="2E7B9D68" w14:textId="40F816C5" w:rsidR="00687DD9" w:rsidRPr="00684B58" w:rsidRDefault="00687DD9" w:rsidP="00687DD9">
      <w:pPr>
        <w:shd w:val="clear" w:color="auto" w:fill="FFFFFF"/>
        <w:spacing w:before="180" w:after="45" w:line="240" w:lineRule="auto"/>
        <w:outlineLvl w:val="2"/>
        <w:rPr>
          <w:rFonts w:ascii="Calibri" w:eastAsia="Times New Roman" w:hAnsi="Calibri" w:cs="Calibri"/>
          <w:b/>
          <w:bCs/>
          <w:kern w:val="0"/>
          <w:sz w:val="28"/>
          <w:szCs w:val="28"/>
          <w:lang w:eastAsia="da-DK"/>
          <w14:ligatures w14:val="none"/>
        </w:rPr>
      </w:pPr>
      <w:r w:rsidRPr="00684B58">
        <w:rPr>
          <w:rFonts w:ascii="Calibri" w:eastAsia="Times New Roman" w:hAnsi="Calibri" w:cs="Calibri"/>
          <w:b/>
          <w:bCs/>
          <w:kern w:val="0"/>
          <w:sz w:val="28"/>
          <w:szCs w:val="28"/>
          <w:lang w:eastAsia="da-DK"/>
          <w14:ligatures w14:val="none"/>
        </w:rPr>
        <w:lastRenderedPageBreak/>
        <w:t>Grænseværdier for klor og PH</w:t>
      </w:r>
    </w:p>
    <w:p w14:paraId="1A2435FD" w14:textId="77777777" w:rsidR="0087298E"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Bunden klor må ikke overstige 0.5 ppm - gør den det, skal der chokkloreres til et klor niveau på 30 ppm.</w:t>
      </w:r>
    </w:p>
    <w:p w14:paraId="4E7D7510" w14:textId="77777777" w:rsidR="0087298E"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br/>
        <w:t xml:space="preserve">Frit klor skal i det daglige holdes på et niveau på mellem 0.5 - 1.5 ppm. Tallet er </w:t>
      </w:r>
      <w:proofErr w:type="gramStart"/>
      <w:r w:rsidRPr="00684B58">
        <w:rPr>
          <w:rFonts w:ascii="Calibri" w:eastAsia="Times New Roman" w:hAnsi="Calibri" w:cs="Calibri"/>
          <w:kern w:val="0"/>
          <w:sz w:val="28"/>
          <w:szCs w:val="28"/>
          <w:lang w:eastAsia="da-DK"/>
          <w14:ligatures w14:val="none"/>
        </w:rPr>
        <w:t>afhængig</w:t>
      </w:r>
      <w:proofErr w:type="gramEnd"/>
      <w:r w:rsidRPr="00684B58">
        <w:rPr>
          <w:rFonts w:ascii="Calibri" w:eastAsia="Times New Roman" w:hAnsi="Calibri" w:cs="Calibri"/>
          <w:kern w:val="0"/>
          <w:sz w:val="28"/>
          <w:szCs w:val="28"/>
          <w:lang w:eastAsia="da-DK"/>
          <w14:ligatures w14:val="none"/>
        </w:rPr>
        <w:t xml:space="preserve"> af om det er en indendørs eller udendørs pool og om kloren er stabiliseret med </w:t>
      </w:r>
      <w:proofErr w:type="spellStart"/>
      <w:r w:rsidRPr="00684B58">
        <w:rPr>
          <w:rFonts w:ascii="Calibri" w:eastAsia="Times New Roman" w:hAnsi="Calibri" w:cs="Calibri"/>
          <w:kern w:val="0"/>
          <w:sz w:val="28"/>
          <w:szCs w:val="28"/>
          <w:lang w:eastAsia="da-DK"/>
          <w14:ligatures w14:val="none"/>
        </w:rPr>
        <w:t>cyanur</w:t>
      </w:r>
      <w:proofErr w:type="spellEnd"/>
      <w:r w:rsidRPr="00684B58">
        <w:rPr>
          <w:rFonts w:ascii="Calibri" w:eastAsia="Times New Roman" w:hAnsi="Calibri" w:cs="Calibri"/>
          <w:kern w:val="0"/>
          <w:sz w:val="28"/>
          <w:szCs w:val="28"/>
          <w:lang w:eastAsia="da-DK"/>
          <w14:ligatures w14:val="none"/>
        </w:rPr>
        <w:t xml:space="preserve"> eller ej. </w:t>
      </w:r>
    </w:p>
    <w:p w14:paraId="413E720F" w14:textId="77777777" w:rsidR="0087298E"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br/>
        <w:t>Ved chokklorering tilsættes der klor op til 3 ppm</w:t>
      </w:r>
    </w:p>
    <w:p w14:paraId="5752734D" w14:textId="3E00D6D5" w:rsidR="00687DD9"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w:t>
      </w:r>
      <w:r w:rsidRPr="00684B58">
        <w:rPr>
          <w:rFonts w:ascii="Calibri" w:eastAsia="Times New Roman" w:hAnsi="Calibri" w:cs="Calibri"/>
          <w:kern w:val="0"/>
          <w:sz w:val="28"/>
          <w:szCs w:val="28"/>
          <w:lang w:eastAsia="da-DK"/>
          <w14:ligatures w14:val="none"/>
        </w:rPr>
        <w:br/>
      </w:r>
      <w:proofErr w:type="gramStart"/>
      <w:r w:rsidRPr="00684B58">
        <w:rPr>
          <w:rFonts w:ascii="Calibri" w:eastAsia="Times New Roman" w:hAnsi="Calibri" w:cs="Calibri"/>
          <w:kern w:val="0"/>
          <w:sz w:val="28"/>
          <w:szCs w:val="28"/>
          <w:lang w:eastAsia="da-DK"/>
          <w14:ligatures w14:val="none"/>
        </w:rPr>
        <w:t>PH værdien</w:t>
      </w:r>
      <w:proofErr w:type="gramEnd"/>
      <w:r w:rsidRPr="00684B58">
        <w:rPr>
          <w:rFonts w:ascii="Calibri" w:eastAsia="Times New Roman" w:hAnsi="Calibri" w:cs="Calibri"/>
          <w:kern w:val="0"/>
          <w:sz w:val="28"/>
          <w:szCs w:val="28"/>
          <w:lang w:eastAsia="da-DK"/>
          <w14:ligatures w14:val="none"/>
        </w:rPr>
        <w:t xml:space="preserve"> skal holdes indenfor en grænse på mellem 7 og 7.4</w:t>
      </w:r>
    </w:p>
    <w:p w14:paraId="4EF733EB" w14:textId="77777777" w:rsidR="0087298E" w:rsidRPr="00684B58" w:rsidRDefault="0087298E" w:rsidP="00687DD9">
      <w:pPr>
        <w:shd w:val="clear" w:color="auto" w:fill="FFFFFF"/>
        <w:spacing w:after="0" w:line="240" w:lineRule="auto"/>
        <w:rPr>
          <w:rFonts w:ascii="Calibri" w:eastAsia="Times New Roman" w:hAnsi="Calibri" w:cs="Calibri"/>
          <w:kern w:val="0"/>
          <w:sz w:val="28"/>
          <w:szCs w:val="28"/>
          <w:lang w:eastAsia="da-DK"/>
          <w14:ligatures w14:val="none"/>
        </w:rPr>
      </w:pPr>
    </w:p>
    <w:p w14:paraId="111E269E" w14:textId="77777777" w:rsidR="00687DD9" w:rsidRPr="00684B58" w:rsidRDefault="00687DD9" w:rsidP="00687DD9">
      <w:pPr>
        <w:shd w:val="clear" w:color="auto" w:fill="FFFFFF"/>
        <w:spacing w:before="180" w:after="45" w:line="240" w:lineRule="auto"/>
        <w:outlineLvl w:val="1"/>
        <w:rPr>
          <w:rFonts w:ascii="Calibri" w:eastAsia="Times New Roman" w:hAnsi="Calibri" w:cs="Calibri"/>
          <w:b/>
          <w:bCs/>
          <w:kern w:val="0"/>
          <w:sz w:val="28"/>
          <w:szCs w:val="28"/>
          <w:lang w:eastAsia="da-DK"/>
          <w14:ligatures w14:val="none"/>
        </w:rPr>
      </w:pPr>
      <w:r w:rsidRPr="00684B58">
        <w:rPr>
          <w:rFonts w:ascii="Calibri" w:eastAsia="Times New Roman" w:hAnsi="Calibri" w:cs="Calibri"/>
          <w:b/>
          <w:bCs/>
          <w:kern w:val="0"/>
          <w:sz w:val="28"/>
          <w:szCs w:val="28"/>
          <w:lang w:eastAsia="da-DK"/>
          <w14:ligatures w14:val="none"/>
        </w:rPr>
        <w:t>Brugsanvisning for testsæt</w:t>
      </w:r>
    </w:p>
    <w:p w14:paraId="4CBC467A" w14:textId="77777777" w:rsidR="00687DD9" w:rsidRPr="00684B58" w:rsidRDefault="00687DD9" w:rsidP="00687DD9">
      <w:pPr>
        <w:shd w:val="clear" w:color="auto" w:fill="FFFFFF"/>
        <w:spacing w:before="180" w:after="45" w:line="240" w:lineRule="auto"/>
        <w:outlineLvl w:val="2"/>
        <w:rPr>
          <w:rFonts w:ascii="Calibri" w:eastAsia="Times New Roman" w:hAnsi="Calibri" w:cs="Calibri"/>
          <w:b/>
          <w:bCs/>
          <w:kern w:val="0"/>
          <w:sz w:val="28"/>
          <w:szCs w:val="28"/>
          <w:lang w:eastAsia="da-DK"/>
          <w14:ligatures w14:val="none"/>
        </w:rPr>
      </w:pPr>
      <w:r w:rsidRPr="00684B58">
        <w:rPr>
          <w:rFonts w:ascii="Calibri" w:eastAsia="Times New Roman" w:hAnsi="Calibri" w:cs="Calibri"/>
          <w:b/>
          <w:bCs/>
          <w:kern w:val="0"/>
          <w:sz w:val="28"/>
          <w:szCs w:val="28"/>
          <w:lang w:eastAsia="da-DK"/>
          <w14:ligatures w14:val="none"/>
        </w:rPr>
        <w:t>Dråbetestsæt - måler TOTAL klor</w:t>
      </w:r>
    </w:p>
    <w:p w14:paraId="6DE8904F" w14:textId="77777777" w:rsidR="00687DD9" w:rsidRPr="00684B58"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noProof/>
          <w:kern w:val="0"/>
          <w:sz w:val="28"/>
          <w:szCs w:val="28"/>
          <w:lang w:eastAsia="da-DK"/>
          <w14:ligatures w14:val="none"/>
        </w:rPr>
        <w:drawing>
          <wp:inline distT="0" distB="0" distL="0" distR="0" wp14:anchorId="36A32317" wp14:editId="7C8FA9D1">
            <wp:extent cx="682907" cy="376358"/>
            <wp:effectExtent l="0" t="0" r="3175" b="5080"/>
            <wp:docPr id="1" name="Billede 1" descr="Et billede, der indeholder tekst, Plastikflaske, fla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Plastikflaske, flaske, indendørs&#10;&#10;Automatisk generere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48" cy="388450"/>
                    </a:xfrm>
                    <a:prstGeom prst="rect">
                      <a:avLst/>
                    </a:prstGeom>
                    <a:noFill/>
                    <a:ln>
                      <a:noFill/>
                    </a:ln>
                  </pic:spPr>
                </pic:pic>
              </a:graphicData>
            </a:graphic>
          </wp:inline>
        </w:drawing>
      </w:r>
      <w:r w:rsidRPr="00684B58">
        <w:rPr>
          <w:rFonts w:ascii="Calibri" w:eastAsia="Times New Roman" w:hAnsi="Calibri" w:cs="Calibri"/>
          <w:kern w:val="0"/>
          <w:sz w:val="28"/>
          <w:szCs w:val="28"/>
          <w:lang w:eastAsia="da-DK"/>
          <w14:ligatures w14:val="none"/>
        </w:rPr>
        <w:br/>
      </w:r>
      <w:r w:rsidRPr="00684B58">
        <w:rPr>
          <w:rFonts w:ascii="Calibri" w:eastAsia="Times New Roman" w:hAnsi="Calibri" w:cs="Calibri"/>
          <w:kern w:val="0"/>
          <w:sz w:val="28"/>
          <w:szCs w:val="28"/>
          <w:lang w:eastAsia="da-DK"/>
          <w14:ligatures w14:val="none"/>
        </w:rPr>
        <w:br/>
        <w:t>Testsættet fyldes med vand til 10 ml stregerne, hvorefter der fyldes:</w:t>
      </w:r>
    </w:p>
    <w:p w14:paraId="0DF50650" w14:textId="77777777" w:rsidR="00687DD9" w:rsidRPr="00684B58" w:rsidRDefault="00687DD9" w:rsidP="00687DD9">
      <w:pPr>
        <w:numPr>
          <w:ilvl w:val="0"/>
          <w:numId w:val="2"/>
        </w:numPr>
        <w:shd w:val="clear" w:color="auto" w:fill="FFFFFF"/>
        <w:spacing w:after="0" w:line="240" w:lineRule="auto"/>
        <w:ind w:left="1200"/>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5 dråber PHENOL RED i den røde side af testglasset</w:t>
      </w:r>
    </w:p>
    <w:p w14:paraId="0BFFD5DA" w14:textId="77777777" w:rsidR="00687DD9" w:rsidRPr="00684B58" w:rsidRDefault="00687DD9" w:rsidP="00687DD9">
      <w:pPr>
        <w:numPr>
          <w:ilvl w:val="0"/>
          <w:numId w:val="2"/>
        </w:numPr>
        <w:shd w:val="clear" w:color="auto" w:fill="FFFFFF"/>
        <w:spacing w:after="0" w:line="240" w:lineRule="auto"/>
        <w:ind w:left="1200"/>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5 dråber OTO i den gule side af testglasset</w:t>
      </w:r>
    </w:p>
    <w:p w14:paraId="0342DA3B" w14:textId="16FDB155" w:rsidR="009043FB" w:rsidRDefault="00687DD9" w:rsidP="00687DD9">
      <w:pPr>
        <w:shd w:val="clear" w:color="auto" w:fill="FFFFFF"/>
        <w:spacing w:after="0" w:line="240" w:lineRule="auto"/>
        <w:rPr>
          <w:rFonts w:ascii="Calibri" w:eastAsia="Times New Roman" w:hAnsi="Calibri" w:cs="Calibri"/>
          <w:b/>
          <w:bCs/>
          <w:kern w:val="0"/>
          <w:sz w:val="28"/>
          <w:szCs w:val="28"/>
          <w:lang w:eastAsia="da-DK"/>
          <w14:ligatures w14:val="none"/>
        </w:rPr>
      </w:pPr>
      <w:r w:rsidRPr="00684B58">
        <w:rPr>
          <w:rFonts w:ascii="Calibri" w:eastAsia="Times New Roman" w:hAnsi="Calibri" w:cs="Calibri"/>
          <w:kern w:val="0"/>
          <w:sz w:val="28"/>
          <w:szCs w:val="28"/>
          <w:lang w:eastAsia="da-DK"/>
          <w14:ligatures w14:val="none"/>
        </w:rPr>
        <w:t>Glasset rystes indtil dråberne er fordelt og vandet har antaget en ensartet farve.</w:t>
      </w:r>
      <w:r w:rsidRPr="00684B58">
        <w:rPr>
          <w:rFonts w:ascii="Calibri" w:eastAsia="Times New Roman" w:hAnsi="Calibri" w:cs="Calibri"/>
          <w:kern w:val="0"/>
          <w:sz w:val="28"/>
          <w:szCs w:val="28"/>
          <w:lang w:eastAsia="da-DK"/>
          <w14:ligatures w14:val="none"/>
        </w:rPr>
        <w:br/>
      </w:r>
      <w:r w:rsidRPr="00684B58">
        <w:rPr>
          <w:rFonts w:ascii="Calibri" w:eastAsia="Times New Roman" w:hAnsi="Calibri" w:cs="Calibri"/>
          <w:kern w:val="0"/>
          <w:sz w:val="28"/>
          <w:szCs w:val="28"/>
          <w:lang w:eastAsia="da-DK"/>
          <w14:ligatures w14:val="none"/>
        </w:rPr>
        <w:br/>
        <w:t>Vandets farve sammenlignes nu med den indbyggede farveskala og PH og KLOR værdi bestemmes ud fra sammenligningen.</w:t>
      </w:r>
      <w:r w:rsidRPr="00684B58">
        <w:rPr>
          <w:rFonts w:ascii="Calibri" w:eastAsia="Times New Roman" w:hAnsi="Calibri" w:cs="Calibri"/>
          <w:kern w:val="0"/>
          <w:sz w:val="28"/>
          <w:szCs w:val="28"/>
          <w:lang w:eastAsia="da-DK"/>
          <w14:ligatures w14:val="none"/>
        </w:rPr>
        <w:br/>
        <w:t>Juster iflg. dosseringsvejledningen</w:t>
      </w:r>
      <w:r w:rsidRPr="00684B58">
        <w:rPr>
          <w:rFonts w:ascii="Calibri" w:eastAsia="Times New Roman" w:hAnsi="Calibri" w:cs="Calibri"/>
          <w:kern w:val="0"/>
          <w:sz w:val="28"/>
          <w:szCs w:val="28"/>
          <w:lang w:eastAsia="da-DK"/>
          <w14:ligatures w14:val="none"/>
        </w:rPr>
        <w:br/>
      </w:r>
      <w:r w:rsidRPr="00684B58">
        <w:rPr>
          <w:rFonts w:ascii="Calibri" w:eastAsia="Times New Roman" w:hAnsi="Calibri" w:cs="Calibri"/>
          <w:kern w:val="0"/>
          <w:sz w:val="28"/>
          <w:szCs w:val="28"/>
          <w:lang w:eastAsia="da-DK"/>
          <w14:ligatures w14:val="none"/>
        </w:rPr>
        <w:br/>
      </w:r>
      <w:r w:rsidRPr="00684B58">
        <w:rPr>
          <w:rFonts w:ascii="Calibri" w:eastAsia="Times New Roman" w:hAnsi="Calibri" w:cs="Calibri"/>
          <w:b/>
          <w:bCs/>
          <w:kern w:val="0"/>
          <w:sz w:val="28"/>
          <w:szCs w:val="28"/>
          <w:lang w:eastAsia="da-DK"/>
          <w14:ligatures w14:val="none"/>
        </w:rPr>
        <w:t>Tablettestsæt - måler FRIT klor</w:t>
      </w:r>
    </w:p>
    <w:p w14:paraId="109532E2" w14:textId="1D88D39C" w:rsidR="0087298E" w:rsidRDefault="0087298E" w:rsidP="00687DD9">
      <w:pPr>
        <w:shd w:val="clear" w:color="auto" w:fill="FFFFFF"/>
        <w:spacing w:after="0" w:line="240" w:lineRule="auto"/>
        <w:rPr>
          <w:rFonts w:ascii="Calibri" w:eastAsia="Times New Roman" w:hAnsi="Calibri" w:cs="Calibri"/>
          <w:b/>
          <w:bCs/>
          <w:kern w:val="0"/>
          <w:sz w:val="28"/>
          <w:szCs w:val="28"/>
          <w:lang w:eastAsia="da-DK"/>
          <w14:ligatures w14:val="none"/>
        </w:rPr>
      </w:pPr>
      <w:r>
        <w:rPr>
          <w:rFonts w:ascii="Calibri" w:eastAsia="Times New Roman" w:hAnsi="Calibri" w:cs="Calibri"/>
          <w:noProof/>
          <w:kern w:val="0"/>
          <w:sz w:val="28"/>
          <w:szCs w:val="28"/>
          <w:lang w:eastAsia="da-DK"/>
        </w:rPr>
        <w:drawing>
          <wp:anchor distT="0" distB="0" distL="114300" distR="114300" simplePos="0" relativeHeight="251661824" behindDoc="0" locked="0" layoutInCell="1" allowOverlap="1" wp14:anchorId="04A6AB2B" wp14:editId="20715CD4">
            <wp:simplePos x="0" y="0"/>
            <wp:positionH relativeFrom="margin">
              <wp:posOffset>121534</wp:posOffset>
            </wp:positionH>
            <wp:positionV relativeFrom="paragraph">
              <wp:posOffset>5418</wp:posOffset>
            </wp:positionV>
            <wp:extent cx="721360" cy="549275"/>
            <wp:effectExtent l="0" t="0" r="2540" b="3175"/>
            <wp:wrapThrough wrapText="bothSides">
              <wp:wrapPolygon edited="0">
                <wp:start x="0" y="0"/>
                <wp:lineTo x="0" y="20976"/>
                <wp:lineTo x="21106" y="20976"/>
                <wp:lineTo x="21106" y="0"/>
                <wp:lineTo x="0" y="0"/>
              </wp:wrapPolygon>
            </wp:wrapThrough>
            <wp:docPr id="1859926155" name="Billede 1" descr="Et billede, der indeholder kasse, rød,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60040" name="Billede 1" descr="Et billede, der indeholder kasse, rød, design&#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 cy="549275"/>
                    </a:xfrm>
                    <a:prstGeom prst="rect">
                      <a:avLst/>
                    </a:prstGeom>
                  </pic:spPr>
                </pic:pic>
              </a:graphicData>
            </a:graphic>
            <wp14:sizeRelH relativeFrom="margin">
              <wp14:pctWidth>0</wp14:pctWidth>
            </wp14:sizeRelH>
            <wp14:sizeRelV relativeFrom="margin">
              <wp14:pctHeight>0</wp14:pctHeight>
            </wp14:sizeRelV>
          </wp:anchor>
        </w:drawing>
      </w:r>
    </w:p>
    <w:p w14:paraId="2C244DF0" w14:textId="77777777" w:rsidR="0087298E" w:rsidRPr="00684B58" w:rsidRDefault="0087298E" w:rsidP="00687DD9">
      <w:pPr>
        <w:shd w:val="clear" w:color="auto" w:fill="FFFFFF"/>
        <w:spacing w:after="0" w:line="240" w:lineRule="auto"/>
        <w:rPr>
          <w:rFonts w:ascii="Calibri" w:eastAsia="Times New Roman" w:hAnsi="Calibri" w:cs="Calibri"/>
          <w:b/>
          <w:bCs/>
          <w:kern w:val="0"/>
          <w:sz w:val="28"/>
          <w:szCs w:val="28"/>
          <w:lang w:eastAsia="da-DK"/>
          <w14:ligatures w14:val="none"/>
        </w:rPr>
      </w:pPr>
    </w:p>
    <w:p w14:paraId="70BBB4CE" w14:textId="5C78041E" w:rsidR="00687DD9" w:rsidRPr="00684B58"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br/>
        <w:t>Testsættet fyldes med vand til 10 ml stregerne, hvorefter der fyldes:</w:t>
      </w:r>
    </w:p>
    <w:p w14:paraId="6C142DE8" w14:textId="77777777" w:rsidR="00687DD9" w:rsidRPr="00684B58" w:rsidRDefault="00687DD9" w:rsidP="00687DD9">
      <w:pPr>
        <w:numPr>
          <w:ilvl w:val="0"/>
          <w:numId w:val="3"/>
        </w:numPr>
        <w:shd w:val="clear" w:color="auto" w:fill="FFFFFF"/>
        <w:spacing w:after="0" w:line="240" w:lineRule="auto"/>
        <w:ind w:left="1200"/>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1 tablet PHENOL RED i den røde side af testglasset</w:t>
      </w:r>
    </w:p>
    <w:p w14:paraId="5D320CD9" w14:textId="77777777" w:rsidR="00687DD9" w:rsidRPr="00684B58" w:rsidRDefault="00687DD9" w:rsidP="00687DD9">
      <w:pPr>
        <w:numPr>
          <w:ilvl w:val="0"/>
          <w:numId w:val="3"/>
        </w:numPr>
        <w:shd w:val="clear" w:color="auto" w:fill="FFFFFF"/>
        <w:spacing w:after="0" w:line="240" w:lineRule="auto"/>
        <w:ind w:left="1200"/>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1 tablet DPD nr. 1 i den gule side af testglasset</w:t>
      </w:r>
    </w:p>
    <w:p w14:paraId="6423CC81" w14:textId="0F43E7BF" w:rsidR="00687DD9" w:rsidRPr="00684B58"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 xml:space="preserve">Glasset rystes indtil tabletterne er opløst </w:t>
      </w:r>
      <w:proofErr w:type="gramStart"/>
      <w:r w:rsidRPr="00684B58">
        <w:rPr>
          <w:rFonts w:ascii="Calibri" w:eastAsia="Times New Roman" w:hAnsi="Calibri" w:cs="Calibri"/>
          <w:kern w:val="0"/>
          <w:sz w:val="28"/>
          <w:szCs w:val="28"/>
          <w:lang w:eastAsia="da-DK"/>
          <w14:ligatures w14:val="none"/>
        </w:rPr>
        <w:t>( ellers</w:t>
      </w:r>
      <w:proofErr w:type="gramEnd"/>
      <w:r w:rsidRPr="00684B58">
        <w:rPr>
          <w:rFonts w:ascii="Calibri" w:eastAsia="Times New Roman" w:hAnsi="Calibri" w:cs="Calibri"/>
          <w:kern w:val="0"/>
          <w:sz w:val="28"/>
          <w:szCs w:val="28"/>
          <w:lang w:eastAsia="da-DK"/>
          <w14:ligatures w14:val="none"/>
        </w:rPr>
        <w:t xml:space="preserve"> knus dem ) og vandet har antaget en ensartet farve.</w:t>
      </w:r>
      <w:r w:rsidRPr="00684B58">
        <w:rPr>
          <w:rFonts w:ascii="Calibri" w:eastAsia="Times New Roman" w:hAnsi="Calibri" w:cs="Calibri"/>
          <w:kern w:val="0"/>
          <w:sz w:val="28"/>
          <w:szCs w:val="28"/>
          <w:lang w:eastAsia="da-DK"/>
          <w14:ligatures w14:val="none"/>
        </w:rPr>
        <w:br/>
        <w:t>Vandets farve sammenlignes nu med den indbyggede farveskala og PH samt FRIT KLOR værdi bestemmes ud fra sammenligningen.</w:t>
      </w:r>
      <w:r w:rsidRPr="00684B58">
        <w:rPr>
          <w:rFonts w:ascii="Calibri" w:eastAsia="Times New Roman" w:hAnsi="Calibri" w:cs="Calibri"/>
          <w:kern w:val="0"/>
          <w:sz w:val="28"/>
          <w:szCs w:val="28"/>
          <w:lang w:eastAsia="da-DK"/>
          <w14:ligatures w14:val="none"/>
        </w:rPr>
        <w:br/>
      </w:r>
      <w:r w:rsidRPr="00684B58">
        <w:rPr>
          <w:rFonts w:ascii="Calibri" w:eastAsia="Times New Roman" w:hAnsi="Calibri" w:cs="Calibri"/>
          <w:kern w:val="0"/>
          <w:sz w:val="28"/>
          <w:szCs w:val="28"/>
          <w:lang w:eastAsia="da-DK"/>
          <w14:ligatures w14:val="none"/>
        </w:rPr>
        <w:br/>
      </w:r>
      <w:r w:rsidRPr="00684B58">
        <w:rPr>
          <w:rFonts w:ascii="Calibri" w:eastAsia="Times New Roman" w:hAnsi="Calibri" w:cs="Calibri"/>
          <w:kern w:val="0"/>
          <w:sz w:val="28"/>
          <w:szCs w:val="28"/>
          <w:lang w:eastAsia="da-DK"/>
          <w14:ligatures w14:val="none"/>
        </w:rPr>
        <w:lastRenderedPageBreak/>
        <w:t>I almindelighed ”bekymrer” private sig ikke om det bundne klor. Såfremt De alligevel skulle have lyst til at arbejde med det, er rækkefølgen således:</w:t>
      </w:r>
      <w:r w:rsidRPr="00684B58">
        <w:rPr>
          <w:rFonts w:ascii="Calibri" w:eastAsia="Times New Roman" w:hAnsi="Calibri" w:cs="Calibri"/>
          <w:kern w:val="0"/>
          <w:sz w:val="28"/>
          <w:szCs w:val="28"/>
          <w:lang w:eastAsia="da-DK"/>
          <w14:ligatures w14:val="none"/>
        </w:rPr>
        <w:br/>
      </w:r>
      <w:r w:rsidRPr="00684B58">
        <w:rPr>
          <w:rFonts w:ascii="Calibri" w:eastAsia="Times New Roman" w:hAnsi="Calibri" w:cs="Calibri"/>
          <w:kern w:val="0"/>
          <w:sz w:val="28"/>
          <w:szCs w:val="28"/>
          <w:lang w:eastAsia="da-DK"/>
          <w14:ligatures w14:val="none"/>
        </w:rPr>
        <w:br/>
        <w:t xml:space="preserve">Efter du har målt den frie klor med DPD 1 og noteret resultatet, kommer du en DPD nr. 3 i samme vand som </w:t>
      </w:r>
      <w:proofErr w:type="spellStart"/>
      <w:proofErr w:type="gramStart"/>
      <w:r w:rsidRPr="00684B58">
        <w:rPr>
          <w:rFonts w:ascii="Calibri" w:eastAsia="Times New Roman" w:hAnsi="Calibri" w:cs="Calibri"/>
          <w:kern w:val="0"/>
          <w:sz w:val="28"/>
          <w:szCs w:val="28"/>
          <w:lang w:eastAsia="da-DK"/>
          <w14:ligatures w14:val="none"/>
        </w:rPr>
        <w:t>DPD,en</w:t>
      </w:r>
      <w:proofErr w:type="spellEnd"/>
      <w:proofErr w:type="gramEnd"/>
      <w:r w:rsidRPr="00684B58">
        <w:rPr>
          <w:rFonts w:ascii="Calibri" w:eastAsia="Times New Roman" w:hAnsi="Calibri" w:cs="Calibri"/>
          <w:kern w:val="0"/>
          <w:sz w:val="28"/>
          <w:szCs w:val="28"/>
          <w:lang w:eastAsia="da-DK"/>
          <w14:ligatures w14:val="none"/>
        </w:rPr>
        <w:t xml:space="preserve"> nr. 1 ( uden at skifte vand ) Lad tabletten opløses. Aflæsningsresultatet trækkes fra den noterede måling for DPD nr. 1 og du har </w:t>
      </w:r>
      <w:proofErr w:type="gramStart"/>
      <w:r w:rsidRPr="00684B58">
        <w:rPr>
          <w:rFonts w:ascii="Calibri" w:eastAsia="Times New Roman" w:hAnsi="Calibri" w:cs="Calibri"/>
          <w:kern w:val="0"/>
          <w:sz w:val="28"/>
          <w:szCs w:val="28"/>
          <w:lang w:eastAsia="da-DK"/>
          <w14:ligatures w14:val="none"/>
        </w:rPr>
        <w:t>så  BUNDNE</w:t>
      </w:r>
      <w:proofErr w:type="gramEnd"/>
      <w:r w:rsidRPr="00684B58">
        <w:rPr>
          <w:rFonts w:ascii="Calibri" w:eastAsia="Times New Roman" w:hAnsi="Calibri" w:cs="Calibri"/>
          <w:kern w:val="0"/>
          <w:sz w:val="28"/>
          <w:szCs w:val="28"/>
          <w:lang w:eastAsia="da-DK"/>
          <w14:ligatures w14:val="none"/>
        </w:rPr>
        <w:t xml:space="preserve"> klor</w:t>
      </w:r>
    </w:p>
    <w:p w14:paraId="4C694B60" w14:textId="77777777" w:rsidR="00687DD9" w:rsidRPr="00684B58"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 </w:t>
      </w:r>
    </w:p>
    <w:p w14:paraId="7E7D8BE5" w14:textId="3B1E4F8C" w:rsidR="00687DD9" w:rsidRPr="00684B58"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Hvis den bundne klor er over 0.5 chokkloreres der, og ellers justeres iflg. dosseringsvejledningen</w:t>
      </w:r>
    </w:p>
    <w:p w14:paraId="316CD138" w14:textId="77777777" w:rsidR="00687DD9" w:rsidRPr="00684B58" w:rsidRDefault="00687DD9" w:rsidP="00687DD9">
      <w:pPr>
        <w:shd w:val="clear" w:color="auto" w:fill="FFFFFF"/>
        <w:spacing w:after="0" w:line="240" w:lineRule="auto"/>
        <w:rPr>
          <w:rFonts w:ascii="Calibri" w:eastAsia="Times New Roman" w:hAnsi="Calibri" w:cs="Calibri"/>
          <w:kern w:val="0"/>
          <w:sz w:val="28"/>
          <w:szCs w:val="28"/>
          <w:lang w:eastAsia="da-DK"/>
          <w14:ligatures w14:val="none"/>
        </w:rPr>
      </w:pPr>
      <w:r w:rsidRPr="00684B58">
        <w:rPr>
          <w:rFonts w:ascii="Calibri" w:eastAsia="Times New Roman" w:hAnsi="Calibri" w:cs="Calibri"/>
          <w:kern w:val="0"/>
          <w:sz w:val="28"/>
          <w:szCs w:val="28"/>
          <w:lang w:eastAsia="da-DK"/>
          <w14:ligatures w14:val="none"/>
        </w:rPr>
        <w:t> </w:t>
      </w:r>
    </w:p>
    <w:p w14:paraId="65C6E2AB" w14:textId="77777777" w:rsidR="004A52A3" w:rsidRPr="00684B58" w:rsidRDefault="004A52A3">
      <w:pPr>
        <w:rPr>
          <w:rFonts w:ascii="Calibri" w:hAnsi="Calibri" w:cs="Calibri"/>
          <w:sz w:val="28"/>
          <w:szCs w:val="28"/>
        </w:rPr>
      </w:pPr>
    </w:p>
    <w:sectPr w:rsidR="004A52A3" w:rsidRPr="00684B5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8C5"/>
    <w:multiLevelType w:val="multilevel"/>
    <w:tmpl w:val="47F0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CF16A2"/>
    <w:multiLevelType w:val="multilevel"/>
    <w:tmpl w:val="E80C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607A67"/>
    <w:multiLevelType w:val="multilevel"/>
    <w:tmpl w:val="359E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720794">
    <w:abstractNumId w:val="2"/>
  </w:num>
  <w:num w:numId="2" w16cid:durableId="28142449">
    <w:abstractNumId w:val="1"/>
  </w:num>
  <w:num w:numId="3" w16cid:durableId="26786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D9"/>
    <w:rsid w:val="003D3820"/>
    <w:rsid w:val="004715BC"/>
    <w:rsid w:val="004A52A3"/>
    <w:rsid w:val="00684B58"/>
    <w:rsid w:val="00687DD9"/>
    <w:rsid w:val="007F1FD8"/>
    <w:rsid w:val="0087298E"/>
    <w:rsid w:val="009043FB"/>
    <w:rsid w:val="00C53075"/>
    <w:rsid w:val="00FE40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CFEB"/>
  <w15:chartTrackingRefBased/>
  <w15:docId w15:val="{F2A73C9F-043D-41EF-B539-B30281C1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87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87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87DD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87DD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87DD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87D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87D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87D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87DD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7D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87D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87DD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87DD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87DD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87DD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87DD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87DD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87DD9"/>
    <w:rPr>
      <w:rFonts w:eastAsiaTheme="majorEastAsia" w:cstheme="majorBidi"/>
      <w:color w:val="272727" w:themeColor="text1" w:themeTint="D8"/>
    </w:rPr>
  </w:style>
  <w:style w:type="paragraph" w:styleId="Titel">
    <w:name w:val="Title"/>
    <w:basedOn w:val="Normal"/>
    <w:next w:val="Normal"/>
    <w:link w:val="TitelTegn"/>
    <w:uiPriority w:val="10"/>
    <w:qFormat/>
    <w:rsid w:val="00687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87DD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87DD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87DD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87DD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87DD9"/>
    <w:rPr>
      <w:i/>
      <w:iCs/>
      <w:color w:val="404040" w:themeColor="text1" w:themeTint="BF"/>
    </w:rPr>
  </w:style>
  <w:style w:type="paragraph" w:styleId="Listeafsnit">
    <w:name w:val="List Paragraph"/>
    <w:basedOn w:val="Normal"/>
    <w:uiPriority w:val="34"/>
    <w:qFormat/>
    <w:rsid w:val="00687DD9"/>
    <w:pPr>
      <w:ind w:left="720"/>
      <w:contextualSpacing/>
    </w:pPr>
  </w:style>
  <w:style w:type="character" w:styleId="Kraftigfremhvning">
    <w:name w:val="Intense Emphasis"/>
    <w:basedOn w:val="Standardskrifttypeiafsnit"/>
    <w:uiPriority w:val="21"/>
    <w:qFormat/>
    <w:rsid w:val="00687DD9"/>
    <w:rPr>
      <w:i/>
      <w:iCs/>
      <w:color w:val="0F4761" w:themeColor="accent1" w:themeShade="BF"/>
    </w:rPr>
  </w:style>
  <w:style w:type="paragraph" w:styleId="Strktcitat">
    <w:name w:val="Intense Quote"/>
    <w:basedOn w:val="Normal"/>
    <w:next w:val="Normal"/>
    <w:link w:val="StrktcitatTegn"/>
    <w:uiPriority w:val="30"/>
    <w:qFormat/>
    <w:rsid w:val="00687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87DD9"/>
    <w:rPr>
      <w:i/>
      <w:iCs/>
      <w:color w:val="0F4761" w:themeColor="accent1" w:themeShade="BF"/>
    </w:rPr>
  </w:style>
  <w:style w:type="character" w:styleId="Kraftighenvisning">
    <w:name w:val="Intense Reference"/>
    <w:basedOn w:val="Standardskrifttypeiafsnit"/>
    <w:uiPriority w:val="32"/>
    <w:qFormat/>
    <w:rsid w:val="00687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4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3046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frøslev</dc:creator>
  <cp:keywords/>
  <dc:description/>
  <cp:lastModifiedBy>bjarne frøslev</cp:lastModifiedBy>
  <cp:revision>2</cp:revision>
  <cp:lastPrinted>2024-12-05T20:50:00Z</cp:lastPrinted>
  <dcterms:created xsi:type="dcterms:W3CDTF">2024-12-18T12:27:00Z</dcterms:created>
  <dcterms:modified xsi:type="dcterms:W3CDTF">2024-12-18T12:27:00Z</dcterms:modified>
</cp:coreProperties>
</file>